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441" w:rsidRPr="009831CF" w:rsidRDefault="00501441" w:rsidP="00501441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415B971D" wp14:editId="71C1116B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501441" w:rsidRPr="009831CF" w:rsidRDefault="00501441" w:rsidP="00501441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501441" w:rsidRPr="009831CF" w:rsidTr="00D7527B">
        <w:trPr>
          <w:trHeight w:val="2580"/>
        </w:trPr>
        <w:tc>
          <w:tcPr>
            <w:tcW w:w="3357" w:type="dxa"/>
          </w:tcPr>
          <w:p w:rsidR="00501441" w:rsidRPr="009831CF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501441" w:rsidRPr="009831CF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501441" w:rsidRPr="009831CF" w:rsidRDefault="00635C6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C6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441" w:rsidRPr="009831CF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BC72245" wp14:editId="317AA14F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1441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внеурочной деятельности </w:t>
      </w:r>
    </w:p>
    <w:p w:rsidR="00501441" w:rsidRPr="00093490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ознакомлению с геометрическим материалом.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501441" w:rsidRPr="003E2EEA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08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7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 Николаевна</w:t>
      </w:r>
      <w:r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1441" w:rsidRPr="009831CF" w:rsidRDefault="00EE256D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2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  <w:r w:rsidR="00501441"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01441" w:rsidRPr="009831CF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01441" w:rsidRPr="009831CF" w:rsidRDefault="00501441" w:rsidP="00501441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441" w:rsidRPr="009831CF" w:rsidRDefault="00501441" w:rsidP="00501441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441" w:rsidRPr="009831CF" w:rsidRDefault="00501441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501441" w:rsidRDefault="00EE256D" w:rsidP="00501441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01441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501441" w:rsidRPr="00177F68" w:rsidRDefault="00501441" w:rsidP="00501441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501441" w:rsidRPr="00501441" w:rsidRDefault="00501441" w:rsidP="004A00A3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441">
        <w:rPr>
          <w:rFonts w:ascii="Times New Roman" w:eastAsia="Calibri" w:hAnsi="Times New Roman" w:cs="Times New Roman"/>
          <w:sz w:val="24"/>
          <w:szCs w:val="24"/>
          <w:lang w:eastAsia="ru-RU"/>
        </w:rPr>
        <w:t>Примерная  рабочая программа предмета «Ознакомление с геометрическим материалом» разработана на основе:</w:t>
      </w:r>
    </w:p>
    <w:p w:rsidR="00501441" w:rsidRPr="00501441" w:rsidRDefault="00501441" w:rsidP="004A00A3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441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BE57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01441">
        <w:rPr>
          <w:rFonts w:ascii="Times New Roman" w:eastAsia="Calibri" w:hAnsi="Times New Roman" w:cs="Times New Roman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501441" w:rsidRPr="0027540C" w:rsidRDefault="00501441" w:rsidP="004A00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501441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BE57BA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27540C">
        <w:rPr>
          <w:rFonts w:ascii="Times New Roman" w:eastAsia="Calibri" w:hAnsi="Times New Roman" w:cs="Times New Roman"/>
          <w:sz w:val="24"/>
          <w:szCs w:val="28"/>
        </w:rPr>
        <w:t>Ф</w:t>
      </w:r>
      <w:r w:rsidR="0027540C" w:rsidRPr="00774DB2">
        <w:rPr>
          <w:rFonts w:ascii="Times New Roman" w:eastAsia="Calibri" w:hAnsi="Times New Roman" w:cs="Times New Roman"/>
          <w:sz w:val="24"/>
          <w:szCs w:val="28"/>
        </w:rPr>
        <w:t>АООП</w:t>
      </w:r>
      <w:r w:rsidR="0027540C">
        <w:rPr>
          <w:rFonts w:ascii="Times New Roman" w:eastAsia="Calibri" w:hAnsi="Times New Roman" w:cs="Times New Roman"/>
          <w:sz w:val="24"/>
          <w:szCs w:val="28"/>
        </w:rPr>
        <w:t xml:space="preserve"> образования обучающихся с УО (ИН). Приказ Министерства просвещения РФ от 24 ноября 2022 года №1026.  </w:t>
      </w:r>
      <w:r w:rsidR="0027540C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501441" w:rsidRPr="00501441" w:rsidRDefault="00501441" w:rsidP="004A00A3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4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Внеурочный курс «Ознакомление с геометрическим материалом» предусматривает изучение элементарных сведений  о </w:t>
      </w:r>
      <w:r w:rsidRPr="0050144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геометрических фигурах и линиях</w:t>
      </w:r>
    </w:p>
    <w:p w:rsidR="00501441" w:rsidRPr="00501441" w:rsidRDefault="00501441" w:rsidP="004A00A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Обучение носит практическую направленность и  тесно связано с другими учебными предметами, жизнью, готовить </w:t>
      </w:r>
      <w:r w:rsidR="008267D7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 овладению профессионально – трудовыми знаниями и навыками.</w:t>
      </w:r>
    </w:p>
    <w:p w:rsidR="00501441" w:rsidRPr="00501441" w:rsidRDefault="00501441" w:rsidP="004A00A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Понятия,  которые формируются в процессе обучения, являются  абстрактными.</w:t>
      </w:r>
    </w:p>
    <w:p w:rsidR="00501441" w:rsidRPr="00501441" w:rsidRDefault="00501441" w:rsidP="004A00A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 этом следует отграничивать  целостное восприятие предмета и его узнавание, так как узнавание предмета лишь первый шаг к полноценному восприятию. У </w:t>
      </w:r>
      <w:r w:rsidR="008267D7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</w:t>
      </w: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интеллектуальной недостаточностью целостный образ предметов и объектов формируется  замедленно. Адекватное зрительное восприятие формы и величины предметов может возникнуть только на основе  многократного применения на практике различных способов проб и примериваний,  сравнение в разных ситуациях и на разных объектах, овладения умением вычленять  нужный признак у предмета и соотносить с признаками других предметов.</w:t>
      </w:r>
    </w:p>
    <w:p w:rsidR="00501441" w:rsidRPr="00501441" w:rsidRDefault="00501441" w:rsidP="004A00A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данном предмете формируется умение распознавать, называть, сравнивать геометрические фигуры, формируется умение выполнять чертежи по клетке тетради.</w:t>
      </w:r>
    </w:p>
    <w:p w:rsidR="00501441" w:rsidRPr="00501441" w:rsidRDefault="00501441" w:rsidP="004A00A3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 вводится постепенно, в следующей последовательности: прямая, луч, отрезок, углы, четырехугольники, прямоугольник, квадрат, треугольник и их вершины. По мере изучения материала обязательно даются занятия на сравнение по форме, величине и длине геометрического материала. Обязательными являются упражнения в черчении геометрического материала, вырезании из бумаги, конструировании из геометрических фигур.</w:t>
      </w:r>
    </w:p>
    <w:p w:rsidR="00501441" w:rsidRPr="00501441" w:rsidRDefault="00501441" w:rsidP="004A00A3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1441" w:rsidRPr="00A03E8D" w:rsidRDefault="00501441" w:rsidP="004A00A3">
      <w:pPr>
        <w:tabs>
          <w:tab w:val="left" w:pos="562"/>
        </w:tabs>
        <w:suppressAutoHyphens/>
        <w:autoSpaceDE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</w:pPr>
      <w:r w:rsidRPr="00A03E8D">
        <w:rPr>
          <w:rFonts w:ascii="Times New Roman" w:eastAsia="Times New Roman" w:hAnsi="Times New Roman" w:cs="Times New Roman"/>
          <w:b/>
          <w:bCs/>
          <w:i/>
          <w:spacing w:val="-12"/>
          <w:sz w:val="28"/>
          <w:szCs w:val="24"/>
          <w:lang w:eastAsia="ar-SA"/>
        </w:rPr>
        <w:t>Место курса внеурочной деятельности  в учебном  плане</w:t>
      </w:r>
    </w:p>
    <w:p w:rsidR="00BE57BA" w:rsidRDefault="00501441" w:rsidP="004A00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144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курса внеурочной деятельности  «Ознакомление с геометрическим материалом»  входит   в   часть формируемую участниками образовательных отношений,  область внеурочной деятельности учебного плана для обучающихся с легкой степенью умственной отсталости   ГКОУ «Максатихинская  школа – интернат».</w:t>
      </w:r>
    </w:p>
    <w:p w:rsidR="00501441" w:rsidRDefault="00501441" w:rsidP="004A00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Рассчитана на 1 час в неделю,</w:t>
      </w:r>
      <w:r w:rsidRPr="005014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34 часа в год. </w:t>
      </w:r>
      <w:r w:rsidR="00BE57BA" w:rsidRPr="00BE57BA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план сокращен до 33 часов и будет выполнен полностью.</w:t>
      </w:r>
    </w:p>
    <w:p w:rsidR="00BE57BA" w:rsidRPr="00501441" w:rsidRDefault="00BE57BA" w:rsidP="004A00A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E57BA" w:rsidRPr="00B736F3" w:rsidRDefault="00BE57BA" w:rsidP="004A00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36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Особенности класса, в котором будет реализован учебный курс </w:t>
      </w:r>
    </w:p>
    <w:p w:rsidR="00BE57BA" w:rsidRPr="00B736F3" w:rsidRDefault="00BE57BA" w:rsidP="004A00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736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ознакомлению с геометрическим материалом.</w:t>
      </w:r>
    </w:p>
    <w:p w:rsidR="00BE57BA" w:rsidRPr="00B736F3" w:rsidRDefault="00BE57BA" w:rsidP="004A00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5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501441" w:rsidRPr="00A03E8D" w:rsidRDefault="00501441" w:rsidP="004A00A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pacing w:val="-12"/>
          <w:sz w:val="24"/>
          <w:szCs w:val="24"/>
          <w:lang w:eastAsia="ar-SA"/>
        </w:rPr>
      </w:pPr>
    </w:p>
    <w:p w:rsidR="00501441" w:rsidRPr="00A03E8D" w:rsidRDefault="00501441" w:rsidP="004A00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A03E8D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Результаты освоения курса</w:t>
      </w:r>
    </w:p>
    <w:p w:rsidR="00501441" w:rsidRP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Личностные результаты:</w:t>
      </w:r>
    </w:p>
    <w:p w:rsidR="00501441" w:rsidRP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>- аккуратность при выполнении чертежей;</w:t>
      </w:r>
    </w:p>
    <w:p w:rsidR="00501441" w:rsidRP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>- умение пользоваться чертёжными принадлежностями;</w:t>
      </w:r>
    </w:p>
    <w:p w:rsidR="00501441" w:rsidRP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>- умение оказать помощь однокласснику.</w:t>
      </w:r>
    </w:p>
    <w:p w:rsidR="00501441" w:rsidRP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01441" w:rsidRP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Мет</w:t>
      </w:r>
      <w:r w:rsidRPr="0050144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а</w:t>
      </w:r>
      <w:r w:rsidRPr="0050144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предметные результаты:</w:t>
      </w:r>
    </w:p>
    <w:p w:rsidR="00501441" w:rsidRP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знания, полученные на занятиях способствуют более качественной работе при выполнении чертежей и шаблонов на уроках труда;</w:t>
      </w:r>
    </w:p>
    <w:p w:rsidR="00501441" w:rsidRDefault="00501441" w:rsidP="004A00A3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1441">
        <w:rPr>
          <w:rFonts w:ascii="Times New Roman" w:eastAsia="Times New Roman" w:hAnsi="Times New Roman" w:cs="Times New Roman"/>
          <w:sz w:val="24"/>
          <w:szCs w:val="28"/>
          <w:lang w:eastAsia="ru-RU"/>
        </w:rPr>
        <w:t>- умение проводить четкие линии позволяет аккуратно оформлять работы и задания на уроках русского языка.</w:t>
      </w:r>
    </w:p>
    <w:p w:rsidR="00A03E8D" w:rsidRPr="00A03E8D" w:rsidRDefault="00A03E8D" w:rsidP="00A03E8D">
      <w:pPr>
        <w:spacing w:after="0" w:line="240" w:lineRule="atLeast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01441" w:rsidRPr="00B22B7A" w:rsidRDefault="00501441" w:rsidP="00501441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7E6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"/>
        <w:gridCol w:w="559"/>
        <w:gridCol w:w="16"/>
        <w:gridCol w:w="7355"/>
        <w:gridCol w:w="124"/>
        <w:gridCol w:w="1151"/>
      </w:tblGrid>
      <w:tr w:rsidR="00501441" w:rsidRPr="004A47E6" w:rsidTr="00D7527B">
        <w:trPr>
          <w:trHeight w:val="70"/>
        </w:trPr>
        <w:tc>
          <w:tcPr>
            <w:tcW w:w="534" w:type="dxa"/>
          </w:tcPr>
          <w:p w:rsidR="00501441" w:rsidRPr="004A47E6" w:rsidRDefault="00501441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gridSpan w:val="2"/>
            <w:vAlign w:val="center"/>
          </w:tcPr>
          <w:p w:rsidR="00501441" w:rsidRPr="004A47E6" w:rsidRDefault="00501441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  <w:gridSpan w:val="2"/>
            <w:tcBorders>
              <w:right w:val="single" w:sz="4" w:space="0" w:color="auto"/>
            </w:tcBorders>
            <w:vAlign w:val="center"/>
          </w:tcPr>
          <w:p w:rsidR="00501441" w:rsidRPr="004A47E6" w:rsidRDefault="00501441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501441" w:rsidRPr="004A47E6" w:rsidRDefault="00501441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7E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01441" w:rsidRPr="004A47E6" w:rsidTr="00D7527B">
        <w:trPr>
          <w:trHeight w:val="373"/>
        </w:trPr>
        <w:tc>
          <w:tcPr>
            <w:tcW w:w="9747" w:type="dxa"/>
            <w:gridSpan w:val="7"/>
            <w:tcBorders>
              <w:bottom w:val="single" w:sz="4" w:space="0" w:color="auto"/>
            </w:tcBorders>
          </w:tcPr>
          <w:p w:rsidR="00501441" w:rsidRPr="00501441" w:rsidRDefault="00501441" w:rsidP="005014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4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Pr="004A47E6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Pr="004A47E6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B946D7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Вводное занятие. Линии и фигуры.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1B2B82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Линия и полоска.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1B2B82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Геометрические фигуры.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1B2B82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Геометрические тела.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1B2B82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Расположение фигур на плоскости.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1B2B82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Точка.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1B2B82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Две точки.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1B2B82" w:rsidRDefault="00501441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Прямая и ломаная линии.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0144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01441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1441" w:rsidRDefault="00501441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41" w:rsidRPr="004A47E6" w:rsidRDefault="00501441" w:rsidP="0050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2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4D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41" w:rsidRPr="004A47E6" w:rsidRDefault="00501441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Прямая и отрезок.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Обобщение и повторение по теме «Точка, отрезок, линия».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Черчение отрезка 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Черчение ломаной линии.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724B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Черчение ломаной линии.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Луч.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Моделирование из линий, отрезков, лучей.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Обобщение, повторение  по теме «Луч, отрезок, линия».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501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3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00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244DB4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Обобщение, повторение  по теме «Луч, отрезок, линия».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Угол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Построение углов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Замкнутая ломаная линия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0847A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Многоугольник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244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Pr="001B2B82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Четырехугольник. Квадрат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Построение квадрата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Четырехугольник. Прямоугольник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0847A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Построение прямоугольника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Обобщение по теме «Четырехугольники»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44DB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Треугольник.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</w:tr>
      <w:tr w:rsidR="00244DB4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DB4" w:rsidRDefault="00244DB4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DB4" w:rsidRDefault="00244DB4" w:rsidP="00724B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4 четверть -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E57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="00FB5BA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A47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DB4" w:rsidRPr="004A47E6" w:rsidRDefault="00244DB4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Default="00BE57BA" w:rsidP="00724BE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Построение треугольника.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Pr="004E6573" w:rsidRDefault="00BE57BA" w:rsidP="00724BE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Конструирование из геометрических фигур.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Default="00BE57BA" w:rsidP="00724B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Конструирование из геометрических фигур.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Default="00BE57BA" w:rsidP="00724B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Конструирование из геометрических фигур.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B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Занимательные фигуры.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B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Занимательные фигуры.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Pr="004A47E6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BE57BA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BA" w:rsidRPr="00724BEB" w:rsidRDefault="00BE57BA" w:rsidP="00D7527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4BE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Занимательные фигуры.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7BA" w:rsidRDefault="00BE57BA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DA41A3" w:rsidRPr="004A47E6" w:rsidTr="00D7527B">
        <w:trPr>
          <w:trHeight w:val="108"/>
        </w:trPr>
        <w:tc>
          <w:tcPr>
            <w:tcW w:w="11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A41A3" w:rsidRDefault="00DA41A3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3" w:rsidRDefault="00DA41A3" w:rsidP="00724B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1A3" w:rsidRPr="004A47E6" w:rsidRDefault="00DA41A3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1A3" w:rsidRPr="004A47E6" w:rsidTr="00D7527B">
        <w:trPr>
          <w:trHeight w:val="108"/>
        </w:trPr>
        <w:tc>
          <w:tcPr>
            <w:tcW w:w="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41A3" w:rsidRDefault="00DA41A3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B0DD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41A3" w:rsidRDefault="00DA41A3" w:rsidP="00D7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B0DD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A3" w:rsidRDefault="00DA41A3" w:rsidP="00724B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1A3" w:rsidRPr="004A47E6" w:rsidRDefault="00DA41A3" w:rsidP="00D7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0946" w:rsidRDefault="00520946"/>
    <w:sectPr w:rsidR="00520946" w:rsidSect="008E1622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500" w:rsidRDefault="00685500" w:rsidP="00790BDD">
      <w:pPr>
        <w:spacing w:after="0" w:line="240" w:lineRule="auto"/>
      </w:pPr>
      <w:r>
        <w:separator/>
      </w:r>
    </w:p>
  </w:endnote>
  <w:endnote w:type="continuationSeparator" w:id="0">
    <w:p w:rsidR="00685500" w:rsidRDefault="00685500" w:rsidP="00790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72221"/>
      <w:docPartObj>
        <w:docPartGallery w:val="Page Numbers (Bottom of Page)"/>
        <w:docPartUnique/>
      </w:docPartObj>
    </w:sdtPr>
    <w:sdtEndPr/>
    <w:sdtContent>
      <w:p w:rsidR="00790BDD" w:rsidRDefault="00790B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56D">
          <w:rPr>
            <w:noProof/>
          </w:rPr>
          <w:t>2</w:t>
        </w:r>
        <w:r>
          <w:fldChar w:fldCharType="end"/>
        </w:r>
      </w:p>
    </w:sdtContent>
  </w:sdt>
  <w:p w:rsidR="00790BDD" w:rsidRDefault="00790B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500" w:rsidRDefault="00685500" w:rsidP="00790BDD">
      <w:pPr>
        <w:spacing w:after="0" w:line="240" w:lineRule="auto"/>
      </w:pPr>
      <w:r>
        <w:separator/>
      </w:r>
    </w:p>
  </w:footnote>
  <w:footnote w:type="continuationSeparator" w:id="0">
    <w:p w:rsidR="00685500" w:rsidRDefault="00685500" w:rsidP="00790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49F" w:rsidRDefault="0034749F" w:rsidP="0034749F">
    <w:pPr>
      <w:pStyle w:val="a3"/>
      <w:tabs>
        <w:tab w:val="left" w:pos="340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DD"/>
    <w:rsid w:val="000847AC"/>
    <w:rsid w:val="00143A3B"/>
    <w:rsid w:val="002049BC"/>
    <w:rsid w:val="00244DB4"/>
    <w:rsid w:val="002751D6"/>
    <w:rsid w:val="0027540C"/>
    <w:rsid w:val="0034749F"/>
    <w:rsid w:val="004040B4"/>
    <w:rsid w:val="004A00A3"/>
    <w:rsid w:val="004D1821"/>
    <w:rsid w:val="00501441"/>
    <w:rsid w:val="00520946"/>
    <w:rsid w:val="00532078"/>
    <w:rsid w:val="0055444A"/>
    <w:rsid w:val="0059179C"/>
    <w:rsid w:val="005C7A08"/>
    <w:rsid w:val="00635C6A"/>
    <w:rsid w:val="006808DD"/>
    <w:rsid w:val="00685500"/>
    <w:rsid w:val="00724BEB"/>
    <w:rsid w:val="00790BDD"/>
    <w:rsid w:val="008267D7"/>
    <w:rsid w:val="008E1622"/>
    <w:rsid w:val="00A03E8D"/>
    <w:rsid w:val="00AB0912"/>
    <w:rsid w:val="00AB0DD2"/>
    <w:rsid w:val="00BE57BA"/>
    <w:rsid w:val="00D5785D"/>
    <w:rsid w:val="00D7527B"/>
    <w:rsid w:val="00D9637F"/>
    <w:rsid w:val="00DA41A3"/>
    <w:rsid w:val="00E42EA8"/>
    <w:rsid w:val="00EE256D"/>
    <w:rsid w:val="00EE4608"/>
    <w:rsid w:val="00F36053"/>
    <w:rsid w:val="00F50438"/>
    <w:rsid w:val="00FB5BA0"/>
    <w:rsid w:val="00FB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1AF8E"/>
  <w15:docId w15:val="{B9A246F0-65C2-4474-8F1B-72FDD52F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0BDD"/>
  </w:style>
  <w:style w:type="paragraph" w:styleId="a5">
    <w:name w:val="footer"/>
    <w:basedOn w:val="a"/>
    <w:link w:val="a6"/>
    <w:uiPriority w:val="99"/>
    <w:unhideWhenUsed/>
    <w:rsid w:val="00790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0BDD"/>
  </w:style>
  <w:style w:type="paragraph" w:styleId="a7">
    <w:name w:val="Balloon Text"/>
    <w:basedOn w:val="a"/>
    <w:link w:val="a8"/>
    <w:uiPriority w:val="99"/>
    <w:semiHidden/>
    <w:unhideWhenUsed/>
    <w:rsid w:val="008E1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1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3625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2024-08-31T06:15:00Z</cp:lastPrinted>
  <dcterms:created xsi:type="dcterms:W3CDTF">2025-08-28T08:44:00Z</dcterms:created>
  <dcterms:modified xsi:type="dcterms:W3CDTF">2026-08-27T06:45:00Z</dcterms:modified>
</cp:coreProperties>
</file>